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6B6" w:rsidRDefault="007B2D43" w:rsidP="00343FD3">
      <w:pPr>
        <w:jc w:val="center"/>
        <w:rPr>
          <w:b/>
          <w:bCs/>
          <w:sz w:val="28"/>
          <w:szCs w:val="28"/>
        </w:rPr>
      </w:pPr>
      <w:r>
        <w:rPr>
          <w:rFonts w:hint="eastAsia"/>
          <w:b/>
          <w:bCs/>
          <w:sz w:val="28"/>
          <w:szCs w:val="28"/>
        </w:rPr>
        <w:t>经济与管理类毕业生</w:t>
      </w:r>
      <w:r w:rsidR="00343FD3" w:rsidRPr="00800C6A">
        <w:rPr>
          <w:rFonts w:hint="eastAsia"/>
          <w:b/>
          <w:bCs/>
          <w:sz w:val="28"/>
          <w:szCs w:val="28"/>
        </w:rPr>
        <w:t>具备的</w:t>
      </w:r>
      <w:r w:rsidR="00DF2117">
        <w:rPr>
          <w:rFonts w:hint="eastAsia"/>
          <w:b/>
          <w:bCs/>
          <w:sz w:val="28"/>
          <w:szCs w:val="28"/>
        </w:rPr>
        <w:t>1</w:t>
      </w:r>
      <w:r w:rsidR="008A737B">
        <w:rPr>
          <w:rFonts w:hint="eastAsia"/>
          <w:b/>
          <w:bCs/>
          <w:sz w:val="28"/>
          <w:szCs w:val="28"/>
        </w:rPr>
        <w:t>2</w:t>
      </w:r>
      <w:r w:rsidR="00343FD3" w:rsidRPr="00800C6A">
        <w:rPr>
          <w:rFonts w:hint="eastAsia"/>
          <w:b/>
          <w:bCs/>
          <w:sz w:val="28"/>
          <w:szCs w:val="28"/>
        </w:rPr>
        <w:t>种能力要求</w:t>
      </w:r>
    </w:p>
    <w:p w:rsidR="007144FC" w:rsidRPr="007144FC" w:rsidRDefault="007144FC" w:rsidP="00343FD3">
      <w:pPr>
        <w:jc w:val="center"/>
        <w:rPr>
          <w:b/>
          <w:bCs/>
          <w:sz w:val="28"/>
          <w:szCs w:val="28"/>
        </w:rPr>
      </w:pPr>
    </w:p>
    <w:p w:rsidR="00E42A9B" w:rsidRDefault="00D132A9" w:rsidP="00800C6A">
      <w:pPr>
        <w:spacing w:line="360" w:lineRule="auto"/>
        <w:rPr>
          <w:rFonts w:asciiTheme="majorEastAsia" w:eastAsiaTheme="majorEastAsia" w:hAnsiTheme="majorEastAsia" w:cs="Arial"/>
          <w:b/>
          <w:bCs/>
          <w:kern w:val="24"/>
          <w:sz w:val="24"/>
          <w:szCs w:val="24"/>
        </w:rPr>
      </w:pPr>
      <w:r w:rsidRPr="008A737B">
        <w:rPr>
          <w:rFonts w:asciiTheme="majorEastAsia" w:eastAsiaTheme="majorEastAsia" w:hAnsiTheme="majorEastAsia" w:cs="Arial" w:hint="eastAsia"/>
          <w:b/>
          <w:bCs/>
          <w:kern w:val="24"/>
          <w:sz w:val="24"/>
          <w:szCs w:val="24"/>
        </w:rPr>
        <w:t>1</w:t>
      </w:r>
      <w:r w:rsidR="00E42A9B">
        <w:rPr>
          <w:rFonts w:asciiTheme="majorEastAsia" w:eastAsiaTheme="majorEastAsia" w:hAnsiTheme="majorEastAsia" w:cs="Arial" w:hint="eastAsia"/>
          <w:b/>
          <w:bCs/>
          <w:kern w:val="24"/>
          <w:sz w:val="24"/>
          <w:szCs w:val="24"/>
        </w:rPr>
        <w:t>社会认知</w:t>
      </w:r>
    </w:p>
    <w:p w:rsidR="00E42A9B" w:rsidRPr="0009438D" w:rsidRDefault="00E42A9B" w:rsidP="00800C6A">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有效把握社会经济发展状况，对自身能力和社会所需能力有清晰认知，</w:t>
      </w:r>
      <w:proofErr w:type="gramStart"/>
      <w:r w:rsidR="00081061" w:rsidRPr="003601C5">
        <w:rPr>
          <w:rFonts w:asciiTheme="majorEastAsia" w:eastAsiaTheme="majorEastAsia" w:hAnsiTheme="majorEastAsia" w:hint="eastAsia"/>
          <w:sz w:val="24"/>
          <w:szCs w:val="24"/>
        </w:rPr>
        <w:t>践行</w:t>
      </w:r>
      <w:proofErr w:type="gramEnd"/>
      <w:r w:rsidR="00081061" w:rsidRPr="003601C5">
        <w:rPr>
          <w:rFonts w:asciiTheme="majorEastAsia" w:eastAsiaTheme="majorEastAsia" w:hAnsiTheme="majorEastAsia" w:hint="eastAsia"/>
          <w:sz w:val="24"/>
          <w:szCs w:val="24"/>
        </w:rPr>
        <w:t>社会主义核心价值观</w:t>
      </w:r>
      <w:r w:rsidR="00081061">
        <w:rPr>
          <w:rFonts w:asciiTheme="majorEastAsia" w:eastAsiaTheme="majorEastAsia" w:hAnsiTheme="majorEastAsia" w:hint="eastAsia"/>
          <w:sz w:val="24"/>
          <w:szCs w:val="24"/>
        </w:rPr>
        <w:t>，</w:t>
      </w:r>
      <w:r w:rsidRPr="008A737B">
        <w:rPr>
          <w:rFonts w:asciiTheme="majorEastAsia" w:eastAsiaTheme="majorEastAsia" w:hAnsiTheme="majorEastAsia" w:hint="eastAsia"/>
          <w:sz w:val="24"/>
          <w:szCs w:val="24"/>
        </w:rPr>
        <w:t>通过不断改善和自我提升，</w:t>
      </w:r>
      <w:r>
        <w:rPr>
          <w:rFonts w:asciiTheme="majorEastAsia" w:eastAsiaTheme="majorEastAsia" w:hAnsiTheme="majorEastAsia" w:hint="eastAsia"/>
          <w:sz w:val="24"/>
          <w:szCs w:val="24"/>
        </w:rPr>
        <w:t>形成健康的品格，</w:t>
      </w:r>
      <w:r w:rsidRPr="008A737B">
        <w:rPr>
          <w:rFonts w:asciiTheme="majorEastAsia" w:eastAsiaTheme="majorEastAsia" w:hAnsiTheme="majorEastAsia" w:hint="eastAsia"/>
          <w:sz w:val="24"/>
          <w:szCs w:val="24"/>
        </w:rPr>
        <w:t>将智力因素和能力品质融为一体并形成综合能力。</w:t>
      </w:r>
    </w:p>
    <w:p w:rsidR="00D132A9" w:rsidRPr="008A737B" w:rsidRDefault="00E42A9B" w:rsidP="00800C6A">
      <w:pPr>
        <w:spacing w:line="360" w:lineRule="auto"/>
        <w:rPr>
          <w:rFonts w:asciiTheme="majorEastAsia" w:eastAsiaTheme="majorEastAsia" w:hAnsiTheme="majorEastAsia" w:cs="Arial"/>
          <w:b/>
          <w:bCs/>
          <w:kern w:val="24"/>
          <w:sz w:val="24"/>
          <w:szCs w:val="24"/>
        </w:rPr>
      </w:pPr>
      <w:r>
        <w:rPr>
          <w:rFonts w:asciiTheme="majorEastAsia" w:eastAsiaTheme="majorEastAsia" w:hAnsiTheme="majorEastAsia" w:cs="Arial" w:hint="eastAsia"/>
          <w:b/>
          <w:bCs/>
          <w:kern w:val="24"/>
          <w:sz w:val="24"/>
          <w:szCs w:val="24"/>
        </w:rPr>
        <w:t>2</w:t>
      </w:r>
      <w:r w:rsidR="00D33C9B" w:rsidRPr="008A737B">
        <w:rPr>
          <w:rFonts w:asciiTheme="majorEastAsia" w:eastAsiaTheme="majorEastAsia" w:hAnsiTheme="majorEastAsia" w:cs="Arial" w:hint="eastAsia"/>
          <w:b/>
          <w:bCs/>
          <w:kern w:val="24"/>
          <w:sz w:val="24"/>
          <w:szCs w:val="24"/>
        </w:rPr>
        <w:t>专业</w:t>
      </w:r>
      <w:r w:rsidR="00D132A9" w:rsidRPr="008A737B">
        <w:rPr>
          <w:rFonts w:asciiTheme="majorEastAsia" w:eastAsiaTheme="majorEastAsia" w:hAnsiTheme="majorEastAsia" w:cs="Arial" w:hint="eastAsia"/>
          <w:b/>
          <w:bCs/>
          <w:kern w:val="24"/>
          <w:sz w:val="24"/>
          <w:szCs w:val="24"/>
        </w:rPr>
        <w:t>知识</w:t>
      </w:r>
      <w:r>
        <w:rPr>
          <w:rFonts w:asciiTheme="majorEastAsia" w:eastAsiaTheme="majorEastAsia" w:hAnsiTheme="majorEastAsia" w:cs="Arial" w:hint="eastAsia"/>
          <w:b/>
          <w:bCs/>
          <w:kern w:val="24"/>
          <w:sz w:val="24"/>
          <w:szCs w:val="24"/>
        </w:rPr>
        <w:t>和</w:t>
      </w:r>
      <w:r w:rsidR="00D33C9B" w:rsidRPr="008A737B">
        <w:rPr>
          <w:rFonts w:asciiTheme="majorEastAsia" w:eastAsiaTheme="majorEastAsia" w:hAnsiTheme="majorEastAsia" w:cs="Arial" w:hint="eastAsia"/>
          <w:b/>
          <w:bCs/>
          <w:kern w:val="24"/>
          <w:sz w:val="24"/>
          <w:szCs w:val="24"/>
        </w:rPr>
        <w:t>技能</w:t>
      </w:r>
    </w:p>
    <w:p w:rsidR="00A33985" w:rsidRPr="008A737B" w:rsidRDefault="00107499" w:rsidP="00A33985">
      <w:pPr>
        <w:spacing w:line="360" w:lineRule="auto"/>
        <w:rPr>
          <w:rFonts w:asciiTheme="majorEastAsia" w:eastAsiaTheme="majorEastAsia" w:hAnsiTheme="majorEastAsia"/>
          <w:sz w:val="24"/>
          <w:szCs w:val="24"/>
        </w:rPr>
      </w:pPr>
      <w:r w:rsidRPr="008A737B">
        <w:rPr>
          <w:rFonts w:asciiTheme="majorEastAsia" w:eastAsiaTheme="majorEastAsia" w:hAnsiTheme="majorEastAsia" w:cs="Arial" w:hint="eastAsia"/>
          <w:kern w:val="24"/>
          <w:sz w:val="24"/>
          <w:szCs w:val="24"/>
        </w:rPr>
        <w:t>掌握</w:t>
      </w:r>
      <w:r w:rsidR="003601C5">
        <w:rPr>
          <w:rFonts w:asciiTheme="majorEastAsia" w:eastAsiaTheme="majorEastAsia" w:hAnsiTheme="majorEastAsia" w:cs="Arial" w:hint="eastAsia"/>
          <w:kern w:val="24"/>
          <w:sz w:val="24"/>
          <w:szCs w:val="24"/>
        </w:rPr>
        <w:t>扎实</w:t>
      </w:r>
      <w:r w:rsidRPr="008A737B">
        <w:rPr>
          <w:rFonts w:asciiTheme="majorEastAsia" w:eastAsiaTheme="majorEastAsia" w:hAnsiTheme="majorEastAsia" w:cs="Arial" w:hint="eastAsia"/>
          <w:kern w:val="24"/>
          <w:sz w:val="24"/>
          <w:szCs w:val="24"/>
        </w:rPr>
        <w:t>专业知识和技能，并</w:t>
      </w:r>
      <w:r w:rsidR="00D132A9" w:rsidRPr="008A737B">
        <w:rPr>
          <w:rFonts w:asciiTheme="majorEastAsia" w:eastAsiaTheme="majorEastAsia" w:hAnsiTheme="majorEastAsia" w:cs="Arial" w:hint="eastAsia"/>
          <w:kern w:val="24"/>
          <w:sz w:val="24"/>
          <w:szCs w:val="24"/>
        </w:rPr>
        <w:t>能够</w:t>
      </w:r>
      <w:r w:rsidR="00E57278" w:rsidRPr="008A737B">
        <w:rPr>
          <w:rFonts w:asciiTheme="majorEastAsia" w:eastAsiaTheme="majorEastAsia" w:hAnsiTheme="majorEastAsia" w:cs="Arial" w:hint="eastAsia"/>
          <w:kern w:val="24"/>
          <w:sz w:val="24"/>
          <w:szCs w:val="24"/>
        </w:rPr>
        <w:t>将</w:t>
      </w:r>
      <w:r w:rsidR="008D18EB">
        <w:rPr>
          <w:rFonts w:asciiTheme="majorEastAsia" w:eastAsiaTheme="majorEastAsia" w:hAnsiTheme="majorEastAsia" w:cs="Arial" w:hint="eastAsia"/>
          <w:kern w:val="24"/>
          <w:sz w:val="24"/>
          <w:szCs w:val="24"/>
        </w:rPr>
        <w:t>其</w:t>
      </w:r>
      <w:r w:rsidR="00D132A9" w:rsidRPr="008A737B">
        <w:rPr>
          <w:rFonts w:asciiTheme="majorEastAsia" w:eastAsiaTheme="majorEastAsia" w:hAnsiTheme="majorEastAsia" w:cs="Arial" w:hint="eastAsia"/>
          <w:kern w:val="24"/>
          <w:sz w:val="24"/>
          <w:szCs w:val="24"/>
        </w:rPr>
        <w:t>所学的与专业有关的知识和技能用于解决实际问题。</w:t>
      </w:r>
    </w:p>
    <w:p w:rsidR="00203187" w:rsidRPr="008A737B" w:rsidRDefault="00E42A9B" w:rsidP="00203187">
      <w:pPr>
        <w:spacing w:line="360" w:lineRule="auto"/>
        <w:rPr>
          <w:rFonts w:asciiTheme="majorEastAsia" w:eastAsiaTheme="majorEastAsia" w:hAnsiTheme="majorEastAsia"/>
          <w:sz w:val="24"/>
          <w:szCs w:val="24"/>
        </w:rPr>
      </w:pPr>
      <w:r>
        <w:rPr>
          <w:rFonts w:asciiTheme="majorEastAsia" w:eastAsiaTheme="majorEastAsia" w:hAnsiTheme="majorEastAsia" w:hint="eastAsia"/>
          <w:b/>
          <w:bCs/>
          <w:sz w:val="24"/>
          <w:szCs w:val="24"/>
        </w:rPr>
        <w:t>3</w:t>
      </w:r>
      <w:r w:rsidR="00203187" w:rsidRPr="008A737B">
        <w:rPr>
          <w:rFonts w:asciiTheme="majorEastAsia" w:eastAsiaTheme="majorEastAsia" w:hAnsiTheme="majorEastAsia" w:hint="eastAsia"/>
          <w:b/>
          <w:bCs/>
          <w:sz w:val="24"/>
          <w:szCs w:val="24"/>
        </w:rPr>
        <w:t>问题分析</w:t>
      </w:r>
      <w:r w:rsidR="00203187" w:rsidRPr="008A737B">
        <w:rPr>
          <w:rFonts w:asciiTheme="majorEastAsia" w:eastAsiaTheme="majorEastAsia" w:hAnsiTheme="majorEastAsia"/>
          <w:b/>
          <w:bCs/>
          <w:sz w:val="24"/>
          <w:szCs w:val="24"/>
        </w:rPr>
        <w:t xml:space="preserve"> </w:t>
      </w:r>
    </w:p>
    <w:p w:rsidR="00203187" w:rsidRPr="008A737B" w:rsidRDefault="00643EEA" w:rsidP="00203187">
      <w:pPr>
        <w:spacing w:line="360" w:lineRule="auto"/>
        <w:rPr>
          <w:rFonts w:asciiTheme="majorEastAsia" w:eastAsiaTheme="majorEastAsia" w:hAnsiTheme="majorEastAsia"/>
          <w:sz w:val="24"/>
          <w:szCs w:val="24"/>
        </w:rPr>
      </w:pPr>
      <w:r w:rsidRPr="00643EEA">
        <w:rPr>
          <w:rFonts w:asciiTheme="majorEastAsia" w:eastAsiaTheme="majorEastAsia" w:hAnsiTheme="majorEastAsia" w:hint="eastAsia"/>
          <w:sz w:val="24"/>
          <w:szCs w:val="24"/>
        </w:rPr>
        <w:t>能够灵活应用经济与管理科学的基本原理以及相关学科的理论与方法（调查研究、文献研究、实证研究等），能够独立完成对数据和资料的收集、筛选、识别、处理，对问题的描述、建模、计算、论证，进而分析复杂问题获得有效结论。同时</w:t>
      </w:r>
      <w:r>
        <w:rPr>
          <w:rFonts w:asciiTheme="majorEastAsia" w:eastAsiaTheme="majorEastAsia" w:hAnsiTheme="majorEastAsia" w:hint="eastAsia"/>
          <w:sz w:val="24"/>
          <w:szCs w:val="24"/>
        </w:rPr>
        <w:t>,</w:t>
      </w:r>
      <w:r w:rsidRPr="00643EEA">
        <w:rPr>
          <w:rFonts w:asciiTheme="majorEastAsia" w:eastAsiaTheme="majorEastAsia" w:hAnsiTheme="majorEastAsia" w:hint="eastAsia"/>
          <w:sz w:val="24"/>
          <w:szCs w:val="24"/>
        </w:rPr>
        <w:t>具备一定的信息化能力和数字化素养。</w:t>
      </w:r>
    </w:p>
    <w:p w:rsidR="0011134F" w:rsidRPr="008A737B" w:rsidRDefault="00E42A9B" w:rsidP="0011134F">
      <w:pPr>
        <w:spacing w:line="360" w:lineRule="auto"/>
        <w:rPr>
          <w:rFonts w:asciiTheme="majorEastAsia" w:eastAsiaTheme="majorEastAsia" w:hAnsiTheme="majorEastAsia"/>
          <w:sz w:val="24"/>
          <w:szCs w:val="24"/>
        </w:rPr>
      </w:pPr>
      <w:r>
        <w:rPr>
          <w:rFonts w:asciiTheme="majorEastAsia" w:eastAsiaTheme="majorEastAsia" w:hAnsiTheme="majorEastAsia" w:hint="eastAsia"/>
          <w:b/>
          <w:bCs/>
          <w:sz w:val="24"/>
          <w:szCs w:val="24"/>
        </w:rPr>
        <w:t>4</w:t>
      </w:r>
      <w:r w:rsidR="0011134F" w:rsidRPr="008A737B">
        <w:rPr>
          <w:rFonts w:asciiTheme="majorEastAsia" w:eastAsiaTheme="majorEastAsia" w:hAnsiTheme="majorEastAsia" w:hint="eastAsia"/>
          <w:b/>
          <w:bCs/>
          <w:sz w:val="24"/>
          <w:szCs w:val="24"/>
        </w:rPr>
        <w:t>设计</w:t>
      </w:r>
      <w:r w:rsidR="0011134F" w:rsidRPr="008A737B">
        <w:rPr>
          <w:rFonts w:asciiTheme="majorEastAsia" w:eastAsiaTheme="majorEastAsia" w:hAnsiTheme="majorEastAsia"/>
          <w:b/>
          <w:bCs/>
          <w:sz w:val="24"/>
          <w:szCs w:val="24"/>
        </w:rPr>
        <w:t>/</w:t>
      </w:r>
      <w:r w:rsidR="00C14376" w:rsidRPr="008A737B">
        <w:rPr>
          <w:rFonts w:asciiTheme="majorEastAsia" w:eastAsiaTheme="majorEastAsia" w:hAnsiTheme="majorEastAsia" w:hint="eastAsia"/>
          <w:b/>
          <w:bCs/>
          <w:sz w:val="24"/>
          <w:szCs w:val="24"/>
        </w:rPr>
        <w:t>整合</w:t>
      </w:r>
      <w:r w:rsidR="0011134F" w:rsidRPr="008A737B">
        <w:rPr>
          <w:rFonts w:asciiTheme="majorEastAsia" w:eastAsiaTheme="majorEastAsia" w:hAnsiTheme="majorEastAsia" w:hint="eastAsia"/>
          <w:b/>
          <w:bCs/>
          <w:sz w:val="24"/>
          <w:szCs w:val="24"/>
        </w:rPr>
        <w:t>解决方案</w:t>
      </w:r>
      <w:r w:rsidR="0011134F" w:rsidRPr="008A737B">
        <w:rPr>
          <w:rFonts w:asciiTheme="majorEastAsia" w:eastAsiaTheme="majorEastAsia" w:hAnsiTheme="majorEastAsia"/>
          <w:b/>
          <w:bCs/>
          <w:sz w:val="24"/>
          <w:szCs w:val="24"/>
        </w:rPr>
        <w:t xml:space="preserve"> </w:t>
      </w:r>
    </w:p>
    <w:p w:rsidR="0011134F" w:rsidRPr="008A737B" w:rsidRDefault="0011134F" w:rsidP="00800C6A">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能够设计针对复杂问题的解决方案，设计满足特定需求的单元</w:t>
      </w:r>
      <w:r w:rsidR="00074563" w:rsidRPr="008A737B">
        <w:rPr>
          <w:rFonts w:asciiTheme="majorEastAsia" w:eastAsiaTheme="majorEastAsia" w:hAnsiTheme="majorEastAsia" w:hint="eastAsia"/>
          <w:sz w:val="24"/>
          <w:szCs w:val="24"/>
        </w:rPr>
        <w:t>、</w:t>
      </w:r>
      <w:r w:rsidR="00C14376" w:rsidRPr="008A737B">
        <w:rPr>
          <w:rFonts w:asciiTheme="majorEastAsia" w:eastAsiaTheme="majorEastAsia" w:hAnsiTheme="majorEastAsia" w:hint="eastAsia"/>
          <w:sz w:val="24"/>
          <w:szCs w:val="24"/>
        </w:rPr>
        <w:t>过程</w:t>
      </w:r>
      <w:r w:rsidR="00074563" w:rsidRPr="008A737B">
        <w:rPr>
          <w:rFonts w:asciiTheme="majorEastAsia" w:eastAsiaTheme="majorEastAsia" w:hAnsiTheme="majorEastAsia" w:hint="eastAsia"/>
          <w:sz w:val="24"/>
          <w:szCs w:val="24"/>
        </w:rPr>
        <w:t>、系统</w:t>
      </w:r>
      <w:r w:rsidRPr="008A737B">
        <w:rPr>
          <w:rFonts w:asciiTheme="majorEastAsia" w:eastAsiaTheme="majorEastAsia" w:hAnsiTheme="majorEastAsia" w:hint="eastAsia"/>
          <w:sz w:val="24"/>
          <w:szCs w:val="24"/>
        </w:rPr>
        <w:t>，并能够在设计环节中体现</w:t>
      </w:r>
      <w:r w:rsidR="00C14376" w:rsidRPr="008A737B">
        <w:rPr>
          <w:rFonts w:asciiTheme="majorEastAsia" w:eastAsiaTheme="majorEastAsia" w:hAnsiTheme="majorEastAsia" w:hint="eastAsia"/>
          <w:sz w:val="24"/>
          <w:szCs w:val="24"/>
        </w:rPr>
        <w:t>资源整合和</w:t>
      </w:r>
      <w:r w:rsidRPr="008A737B">
        <w:rPr>
          <w:rFonts w:asciiTheme="majorEastAsia" w:eastAsiaTheme="majorEastAsia" w:hAnsiTheme="majorEastAsia" w:hint="eastAsia"/>
          <w:sz w:val="24"/>
          <w:szCs w:val="24"/>
        </w:rPr>
        <w:t>创新意识，考虑社会、健康、安全、法律、文化以及环境等因素。</w:t>
      </w:r>
    </w:p>
    <w:p w:rsidR="00261978" w:rsidRPr="008A737B" w:rsidRDefault="00E42A9B" w:rsidP="00261978">
      <w:pPr>
        <w:spacing w:line="360" w:lineRule="auto"/>
        <w:rPr>
          <w:rFonts w:asciiTheme="majorEastAsia" w:eastAsiaTheme="majorEastAsia" w:hAnsiTheme="majorEastAsia"/>
          <w:b/>
          <w:bCs/>
          <w:sz w:val="24"/>
          <w:szCs w:val="24"/>
        </w:rPr>
      </w:pPr>
      <w:r>
        <w:rPr>
          <w:rFonts w:asciiTheme="majorEastAsia" w:eastAsiaTheme="majorEastAsia" w:hAnsiTheme="majorEastAsia" w:hint="eastAsia"/>
          <w:b/>
          <w:bCs/>
          <w:sz w:val="24"/>
          <w:szCs w:val="24"/>
        </w:rPr>
        <w:t>5</w:t>
      </w:r>
      <w:r w:rsidR="00261978" w:rsidRPr="008A737B">
        <w:rPr>
          <w:rFonts w:asciiTheme="majorEastAsia" w:eastAsiaTheme="majorEastAsia" w:hAnsiTheme="majorEastAsia" w:hint="eastAsia"/>
          <w:b/>
          <w:bCs/>
          <w:sz w:val="24"/>
          <w:szCs w:val="24"/>
        </w:rPr>
        <w:t>研究</w:t>
      </w:r>
      <w:r w:rsidR="005530B0">
        <w:rPr>
          <w:rFonts w:asciiTheme="majorEastAsia" w:eastAsiaTheme="majorEastAsia" w:hAnsiTheme="majorEastAsia" w:hint="eastAsia"/>
          <w:b/>
          <w:bCs/>
          <w:sz w:val="24"/>
          <w:szCs w:val="24"/>
        </w:rPr>
        <w:t>与创新</w:t>
      </w:r>
      <w:r w:rsidR="00261978" w:rsidRPr="008A737B">
        <w:rPr>
          <w:rFonts w:asciiTheme="majorEastAsia" w:eastAsiaTheme="majorEastAsia" w:hAnsiTheme="majorEastAsia"/>
          <w:b/>
          <w:bCs/>
          <w:sz w:val="24"/>
          <w:szCs w:val="24"/>
        </w:rPr>
        <w:t xml:space="preserve"> </w:t>
      </w:r>
    </w:p>
    <w:p w:rsidR="00261978" w:rsidRPr="008A737B" w:rsidRDefault="00A846BD" w:rsidP="00261978">
      <w:pPr>
        <w:spacing w:line="360" w:lineRule="auto"/>
        <w:rPr>
          <w:rFonts w:asciiTheme="majorEastAsia" w:eastAsiaTheme="majorEastAsia" w:hAnsiTheme="majorEastAsia"/>
          <w:sz w:val="24"/>
          <w:szCs w:val="24"/>
        </w:rPr>
      </w:pPr>
      <w:r w:rsidRPr="00A846BD">
        <w:rPr>
          <w:rFonts w:asciiTheme="majorEastAsia" w:eastAsiaTheme="majorEastAsia" w:hAnsiTheme="majorEastAsia" w:hint="eastAsia"/>
          <w:sz w:val="24"/>
          <w:szCs w:val="24"/>
        </w:rPr>
        <w:t>了解本专业及相关领域最新动态和发展趋势</w:t>
      </w:r>
      <w:r>
        <w:rPr>
          <w:rFonts w:asciiTheme="majorEastAsia" w:eastAsiaTheme="majorEastAsia" w:hAnsiTheme="majorEastAsia" w:hint="eastAsia"/>
          <w:sz w:val="24"/>
          <w:szCs w:val="24"/>
        </w:rPr>
        <w:t>，</w:t>
      </w:r>
      <w:r w:rsidR="0064427E">
        <w:rPr>
          <w:rFonts w:asciiTheme="majorEastAsia" w:eastAsiaTheme="majorEastAsia" w:hAnsiTheme="majorEastAsia" w:hint="eastAsia"/>
          <w:sz w:val="24"/>
          <w:szCs w:val="24"/>
        </w:rPr>
        <w:t>主动</w:t>
      </w:r>
      <w:r w:rsidR="00261978" w:rsidRPr="008A737B">
        <w:rPr>
          <w:rFonts w:asciiTheme="majorEastAsia" w:eastAsiaTheme="majorEastAsia" w:hAnsiTheme="majorEastAsia" w:hint="eastAsia"/>
          <w:sz w:val="24"/>
          <w:szCs w:val="24"/>
        </w:rPr>
        <w:t>基于科学原理并采用科学方法对复杂问题进行研究，</w:t>
      </w:r>
      <w:r w:rsidR="00FA3DD3" w:rsidRPr="00FA3DD3">
        <w:rPr>
          <w:rFonts w:asciiTheme="majorEastAsia" w:eastAsiaTheme="majorEastAsia" w:hAnsiTheme="majorEastAsia" w:hint="eastAsia"/>
          <w:sz w:val="24"/>
          <w:szCs w:val="24"/>
        </w:rPr>
        <w:t>能够发现、辨析、质疑、</w:t>
      </w:r>
      <w:r w:rsidR="00E732B6" w:rsidRPr="003601C5">
        <w:rPr>
          <w:rFonts w:asciiTheme="majorEastAsia" w:eastAsiaTheme="majorEastAsia" w:hAnsiTheme="majorEastAsia" w:hint="eastAsia"/>
          <w:sz w:val="24"/>
          <w:szCs w:val="24"/>
        </w:rPr>
        <w:t>反思、</w:t>
      </w:r>
      <w:r w:rsidR="00FA3DD3" w:rsidRPr="003601C5">
        <w:rPr>
          <w:rFonts w:asciiTheme="majorEastAsia" w:eastAsiaTheme="majorEastAsia" w:hAnsiTheme="majorEastAsia" w:hint="eastAsia"/>
          <w:sz w:val="24"/>
          <w:szCs w:val="24"/>
        </w:rPr>
        <w:t>评价本专业及相关领域的现象和问题，</w:t>
      </w:r>
      <w:r w:rsidR="0045563A">
        <w:rPr>
          <w:rFonts w:asciiTheme="majorEastAsia" w:eastAsiaTheme="majorEastAsia" w:hAnsiTheme="majorEastAsia" w:hint="eastAsia"/>
          <w:sz w:val="24"/>
          <w:szCs w:val="24"/>
        </w:rPr>
        <w:t>具备</w:t>
      </w:r>
      <w:r w:rsidR="00C7507A">
        <w:rPr>
          <w:rFonts w:asciiTheme="majorEastAsia" w:eastAsiaTheme="majorEastAsia" w:hAnsiTheme="majorEastAsia" w:hint="eastAsia"/>
          <w:sz w:val="24"/>
          <w:szCs w:val="24"/>
        </w:rPr>
        <w:t>超越知识体系的</w:t>
      </w:r>
      <w:r w:rsidR="00C7507A" w:rsidRPr="00C7507A">
        <w:rPr>
          <w:rFonts w:asciiTheme="majorEastAsia" w:eastAsiaTheme="majorEastAsia" w:hAnsiTheme="majorEastAsia"/>
          <w:sz w:val="24"/>
          <w:szCs w:val="24"/>
        </w:rPr>
        <w:t>好奇心</w:t>
      </w:r>
      <w:r w:rsidR="00C7507A">
        <w:rPr>
          <w:rFonts w:asciiTheme="majorEastAsia" w:eastAsiaTheme="majorEastAsia" w:hAnsiTheme="majorEastAsia" w:hint="eastAsia"/>
          <w:sz w:val="24"/>
          <w:szCs w:val="24"/>
        </w:rPr>
        <w:t>、</w:t>
      </w:r>
      <w:r w:rsidR="00C7507A" w:rsidRPr="00C7507A">
        <w:rPr>
          <w:rFonts w:asciiTheme="majorEastAsia" w:eastAsiaTheme="majorEastAsia" w:hAnsiTheme="majorEastAsia"/>
          <w:sz w:val="24"/>
          <w:szCs w:val="24"/>
        </w:rPr>
        <w:t>想象力</w:t>
      </w:r>
      <w:r w:rsidR="00C7507A">
        <w:rPr>
          <w:rFonts w:asciiTheme="majorEastAsia" w:eastAsiaTheme="majorEastAsia" w:hAnsiTheme="majorEastAsia" w:hint="eastAsia"/>
          <w:sz w:val="24"/>
          <w:szCs w:val="24"/>
        </w:rPr>
        <w:t>和</w:t>
      </w:r>
      <w:r w:rsidR="00C7507A" w:rsidRPr="00C7507A">
        <w:rPr>
          <w:rFonts w:asciiTheme="majorEastAsia" w:eastAsiaTheme="majorEastAsia" w:hAnsiTheme="majorEastAsia"/>
          <w:sz w:val="24"/>
          <w:szCs w:val="24"/>
        </w:rPr>
        <w:t>批判性思维</w:t>
      </w:r>
      <w:r w:rsidR="00C7507A">
        <w:rPr>
          <w:rFonts w:asciiTheme="majorEastAsia" w:eastAsiaTheme="majorEastAsia" w:hAnsiTheme="majorEastAsia" w:hint="eastAsia"/>
          <w:sz w:val="24"/>
          <w:szCs w:val="24"/>
        </w:rPr>
        <w:t>，</w:t>
      </w:r>
      <w:r w:rsidR="00E732B6" w:rsidRPr="003601C5">
        <w:rPr>
          <w:rFonts w:asciiTheme="majorEastAsia" w:eastAsiaTheme="majorEastAsia" w:hAnsiTheme="majorEastAsia" w:hint="eastAsia"/>
          <w:sz w:val="24"/>
          <w:szCs w:val="24"/>
        </w:rPr>
        <w:t>逻辑严谨地推理或利用有效的事实依据合理地论证自己的观点并</w:t>
      </w:r>
      <w:r w:rsidR="00FA3DD3" w:rsidRPr="003601C5">
        <w:rPr>
          <w:rFonts w:asciiTheme="majorEastAsia" w:eastAsiaTheme="majorEastAsia" w:hAnsiTheme="majorEastAsia" w:hint="eastAsia"/>
          <w:sz w:val="24"/>
          <w:szCs w:val="24"/>
        </w:rPr>
        <w:t>形</w:t>
      </w:r>
      <w:r w:rsidR="00FA3DD3">
        <w:rPr>
          <w:rFonts w:asciiTheme="majorEastAsia" w:eastAsiaTheme="majorEastAsia" w:hAnsiTheme="majorEastAsia" w:hint="eastAsia"/>
          <w:sz w:val="24"/>
          <w:szCs w:val="24"/>
        </w:rPr>
        <w:t>成科学结论。</w:t>
      </w:r>
    </w:p>
    <w:p w:rsidR="00D46E0A" w:rsidRPr="008A737B" w:rsidRDefault="00E42A9B" w:rsidP="00D46E0A">
      <w:pPr>
        <w:spacing w:line="360" w:lineRule="auto"/>
        <w:rPr>
          <w:rFonts w:asciiTheme="majorEastAsia" w:eastAsiaTheme="majorEastAsia" w:hAnsiTheme="majorEastAsia"/>
          <w:b/>
          <w:bCs/>
          <w:sz w:val="24"/>
          <w:szCs w:val="24"/>
        </w:rPr>
      </w:pPr>
      <w:r>
        <w:rPr>
          <w:rFonts w:asciiTheme="majorEastAsia" w:eastAsiaTheme="majorEastAsia" w:hAnsiTheme="majorEastAsia" w:hint="eastAsia"/>
          <w:b/>
          <w:bCs/>
          <w:sz w:val="24"/>
          <w:szCs w:val="24"/>
        </w:rPr>
        <w:t>6</w:t>
      </w:r>
      <w:r w:rsidR="00D46E0A" w:rsidRPr="008A737B">
        <w:rPr>
          <w:rFonts w:asciiTheme="majorEastAsia" w:eastAsiaTheme="majorEastAsia" w:hAnsiTheme="majorEastAsia" w:hint="eastAsia"/>
          <w:b/>
          <w:bCs/>
          <w:sz w:val="24"/>
          <w:szCs w:val="24"/>
        </w:rPr>
        <w:t>使用现代工具</w:t>
      </w:r>
      <w:r w:rsidR="00D46E0A" w:rsidRPr="008A737B">
        <w:rPr>
          <w:rFonts w:asciiTheme="majorEastAsia" w:eastAsiaTheme="majorEastAsia" w:hAnsiTheme="majorEastAsia"/>
          <w:b/>
          <w:bCs/>
          <w:sz w:val="24"/>
          <w:szCs w:val="24"/>
        </w:rPr>
        <w:t xml:space="preserve"> </w:t>
      </w:r>
    </w:p>
    <w:p w:rsidR="00D46E0A" w:rsidRPr="008A737B" w:rsidRDefault="00D46E0A" w:rsidP="00800C6A">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能够针对复杂问题，开发、选择与使用恰当的技术、</w:t>
      </w:r>
      <w:r w:rsidR="00144367" w:rsidRPr="008A737B">
        <w:rPr>
          <w:rFonts w:asciiTheme="majorEastAsia" w:eastAsiaTheme="majorEastAsia" w:hAnsiTheme="majorEastAsia" w:hint="eastAsia"/>
          <w:sz w:val="24"/>
          <w:szCs w:val="24"/>
        </w:rPr>
        <w:t>模型、</w:t>
      </w:r>
      <w:r w:rsidRPr="008A737B">
        <w:rPr>
          <w:rFonts w:asciiTheme="majorEastAsia" w:eastAsiaTheme="majorEastAsia" w:hAnsiTheme="majorEastAsia" w:hint="eastAsia"/>
          <w:sz w:val="24"/>
          <w:szCs w:val="24"/>
        </w:rPr>
        <w:t>资源、现代工具和信息</w:t>
      </w:r>
      <w:r w:rsidR="0047082C" w:rsidRPr="008A737B">
        <w:rPr>
          <w:rFonts w:asciiTheme="majorEastAsia" w:eastAsiaTheme="majorEastAsia" w:hAnsiTheme="majorEastAsia" w:hint="eastAsia"/>
          <w:sz w:val="24"/>
          <w:szCs w:val="24"/>
        </w:rPr>
        <w:t>化</w:t>
      </w:r>
      <w:r w:rsidR="007F15DB" w:rsidRPr="008A737B">
        <w:rPr>
          <w:rFonts w:asciiTheme="majorEastAsia" w:eastAsiaTheme="majorEastAsia" w:hAnsiTheme="majorEastAsia" w:hint="eastAsia"/>
          <w:sz w:val="24"/>
          <w:szCs w:val="24"/>
        </w:rPr>
        <w:t>、</w:t>
      </w:r>
      <w:r w:rsidR="0047082C" w:rsidRPr="008A737B">
        <w:rPr>
          <w:rFonts w:asciiTheme="majorEastAsia" w:eastAsiaTheme="majorEastAsia" w:hAnsiTheme="majorEastAsia" w:hint="eastAsia"/>
          <w:sz w:val="24"/>
          <w:szCs w:val="24"/>
        </w:rPr>
        <w:t>智能化</w:t>
      </w:r>
      <w:r w:rsidRPr="008A737B">
        <w:rPr>
          <w:rFonts w:asciiTheme="majorEastAsia" w:eastAsiaTheme="majorEastAsia" w:hAnsiTheme="majorEastAsia" w:hint="eastAsia"/>
          <w:sz w:val="24"/>
          <w:szCs w:val="24"/>
        </w:rPr>
        <w:t>技术工具，包括对复杂问题的预测与模拟，并能够理解其局限性。</w:t>
      </w:r>
    </w:p>
    <w:p w:rsidR="007F15DB" w:rsidRPr="008A737B" w:rsidRDefault="00E42A9B" w:rsidP="007F15DB">
      <w:pPr>
        <w:spacing w:line="360" w:lineRule="auto"/>
        <w:rPr>
          <w:rFonts w:asciiTheme="majorEastAsia" w:eastAsiaTheme="majorEastAsia" w:hAnsiTheme="majorEastAsia"/>
          <w:sz w:val="24"/>
          <w:szCs w:val="24"/>
        </w:rPr>
      </w:pPr>
      <w:r>
        <w:rPr>
          <w:rFonts w:asciiTheme="majorEastAsia" w:eastAsiaTheme="majorEastAsia" w:hAnsiTheme="majorEastAsia" w:hint="eastAsia"/>
          <w:b/>
          <w:bCs/>
          <w:sz w:val="24"/>
          <w:szCs w:val="24"/>
        </w:rPr>
        <w:t>7</w:t>
      </w:r>
      <w:r w:rsidR="007F15DB" w:rsidRPr="005A2083">
        <w:rPr>
          <w:rFonts w:asciiTheme="majorEastAsia" w:eastAsiaTheme="majorEastAsia" w:hAnsiTheme="majorEastAsia" w:hint="eastAsia"/>
          <w:b/>
          <w:bCs/>
          <w:sz w:val="24"/>
          <w:szCs w:val="24"/>
        </w:rPr>
        <w:t>社会</w:t>
      </w:r>
      <w:r w:rsidR="00840EFA" w:rsidRPr="005A2083">
        <w:rPr>
          <w:rFonts w:asciiTheme="majorEastAsia" w:eastAsiaTheme="majorEastAsia" w:hAnsiTheme="majorEastAsia" w:hint="eastAsia"/>
          <w:b/>
          <w:sz w:val="24"/>
          <w:szCs w:val="24"/>
        </w:rPr>
        <w:t>责任</w:t>
      </w:r>
    </w:p>
    <w:p w:rsidR="007F15DB" w:rsidRPr="008A737B" w:rsidRDefault="007F15DB" w:rsidP="007F15DB">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能够基于相关背景知识进行合理分析，评价</w:t>
      </w:r>
      <w:r w:rsidR="005A2083" w:rsidRPr="005A2083">
        <w:rPr>
          <w:rFonts w:asciiTheme="majorEastAsia" w:eastAsiaTheme="majorEastAsia" w:hAnsiTheme="majorEastAsia" w:hint="eastAsia"/>
          <w:sz w:val="24"/>
          <w:szCs w:val="24"/>
        </w:rPr>
        <w:t>经济管理实践</w:t>
      </w:r>
      <w:r w:rsidRPr="008A737B">
        <w:rPr>
          <w:rFonts w:asciiTheme="majorEastAsia" w:eastAsiaTheme="majorEastAsia" w:hAnsiTheme="majorEastAsia" w:hint="eastAsia"/>
          <w:sz w:val="24"/>
          <w:szCs w:val="24"/>
        </w:rPr>
        <w:t>解决方案对社会、健康、安全、法律以及文化的影响，并理解应承担的责任。</w:t>
      </w:r>
      <w:r w:rsidRPr="008A737B">
        <w:rPr>
          <w:rFonts w:asciiTheme="majorEastAsia" w:eastAsiaTheme="majorEastAsia" w:hAnsiTheme="majorEastAsia"/>
          <w:sz w:val="24"/>
          <w:szCs w:val="24"/>
        </w:rPr>
        <w:t xml:space="preserve"> </w:t>
      </w:r>
    </w:p>
    <w:p w:rsidR="00A35137" w:rsidRPr="008A737B" w:rsidRDefault="00E42A9B" w:rsidP="00A35137">
      <w:pPr>
        <w:spacing w:line="360" w:lineRule="auto"/>
        <w:rPr>
          <w:rFonts w:asciiTheme="majorEastAsia" w:eastAsiaTheme="majorEastAsia" w:hAnsiTheme="majorEastAsia"/>
          <w:sz w:val="24"/>
          <w:szCs w:val="24"/>
        </w:rPr>
      </w:pPr>
      <w:r>
        <w:rPr>
          <w:rFonts w:asciiTheme="majorEastAsia" w:eastAsiaTheme="majorEastAsia" w:hAnsiTheme="majorEastAsia" w:hint="eastAsia"/>
          <w:b/>
          <w:bCs/>
          <w:sz w:val="24"/>
          <w:szCs w:val="24"/>
        </w:rPr>
        <w:lastRenderedPageBreak/>
        <w:t>8</w:t>
      </w:r>
      <w:r w:rsidR="00A35137" w:rsidRPr="008A737B">
        <w:rPr>
          <w:rFonts w:asciiTheme="majorEastAsia" w:eastAsiaTheme="majorEastAsia" w:hAnsiTheme="majorEastAsia" w:hint="eastAsia"/>
          <w:b/>
          <w:bCs/>
          <w:sz w:val="24"/>
          <w:szCs w:val="24"/>
        </w:rPr>
        <w:t>环境和</w:t>
      </w:r>
      <w:r w:rsidR="00107499" w:rsidRPr="008A737B">
        <w:rPr>
          <w:rFonts w:asciiTheme="majorEastAsia" w:eastAsiaTheme="majorEastAsia" w:hAnsiTheme="majorEastAsia" w:hint="eastAsia"/>
          <w:b/>
          <w:bCs/>
          <w:sz w:val="24"/>
          <w:szCs w:val="24"/>
        </w:rPr>
        <w:t>生态</w:t>
      </w:r>
      <w:r w:rsidR="00A35137" w:rsidRPr="008A737B">
        <w:rPr>
          <w:rFonts w:asciiTheme="majorEastAsia" w:eastAsiaTheme="majorEastAsia" w:hAnsiTheme="majorEastAsia" w:hint="eastAsia"/>
          <w:b/>
          <w:bCs/>
          <w:sz w:val="24"/>
          <w:szCs w:val="24"/>
        </w:rPr>
        <w:t>可持续发展</w:t>
      </w:r>
      <w:r w:rsidR="00A35137" w:rsidRPr="008A737B">
        <w:rPr>
          <w:rFonts w:asciiTheme="majorEastAsia" w:eastAsiaTheme="majorEastAsia" w:hAnsiTheme="majorEastAsia"/>
          <w:b/>
          <w:bCs/>
          <w:sz w:val="24"/>
          <w:szCs w:val="24"/>
        </w:rPr>
        <w:t xml:space="preserve"> </w:t>
      </w:r>
    </w:p>
    <w:p w:rsidR="00A35137" w:rsidRPr="008A737B" w:rsidRDefault="00A35137" w:rsidP="00A35137">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能够理解和评价针对</w:t>
      </w:r>
      <w:r w:rsidR="005A2083" w:rsidRPr="005A2083">
        <w:rPr>
          <w:rFonts w:asciiTheme="majorEastAsia" w:eastAsiaTheme="majorEastAsia" w:hAnsiTheme="majorEastAsia" w:hint="eastAsia"/>
          <w:sz w:val="24"/>
          <w:szCs w:val="24"/>
        </w:rPr>
        <w:t>经济管理实践</w:t>
      </w:r>
      <w:r w:rsidRPr="008A737B">
        <w:rPr>
          <w:rFonts w:asciiTheme="majorEastAsia" w:eastAsiaTheme="majorEastAsia" w:hAnsiTheme="majorEastAsia" w:hint="eastAsia"/>
          <w:sz w:val="24"/>
          <w:szCs w:val="24"/>
        </w:rPr>
        <w:t>对环境、</w:t>
      </w:r>
      <w:r w:rsidR="00107499" w:rsidRPr="008A737B">
        <w:rPr>
          <w:rFonts w:asciiTheme="majorEastAsia" w:eastAsiaTheme="majorEastAsia" w:hAnsiTheme="majorEastAsia" w:hint="eastAsia"/>
          <w:sz w:val="24"/>
          <w:szCs w:val="24"/>
        </w:rPr>
        <w:t>生态</w:t>
      </w:r>
      <w:r w:rsidRPr="008A737B">
        <w:rPr>
          <w:rFonts w:asciiTheme="majorEastAsia" w:eastAsiaTheme="majorEastAsia" w:hAnsiTheme="majorEastAsia" w:hint="eastAsia"/>
          <w:sz w:val="24"/>
          <w:szCs w:val="24"/>
        </w:rPr>
        <w:t>可持续发展的影响。</w:t>
      </w:r>
    </w:p>
    <w:p w:rsidR="0079160D" w:rsidRPr="008A737B" w:rsidRDefault="00E42A9B" w:rsidP="0079160D">
      <w:pPr>
        <w:spacing w:line="360" w:lineRule="auto"/>
        <w:rPr>
          <w:rFonts w:asciiTheme="majorEastAsia" w:eastAsiaTheme="majorEastAsia" w:hAnsiTheme="majorEastAsia"/>
          <w:sz w:val="24"/>
          <w:szCs w:val="24"/>
        </w:rPr>
      </w:pPr>
      <w:r>
        <w:rPr>
          <w:rFonts w:asciiTheme="majorEastAsia" w:eastAsiaTheme="majorEastAsia" w:hAnsiTheme="majorEastAsia" w:hint="eastAsia"/>
          <w:b/>
          <w:bCs/>
          <w:sz w:val="24"/>
          <w:szCs w:val="24"/>
        </w:rPr>
        <w:t>9</w:t>
      </w:r>
      <w:r w:rsidR="0079160D" w:rsidRPr="008A737B">
        <w:rPr>
          <w:rFonts w:asciiTheme="majorEastAsia" w:eastAsiaTheme="majorEastAsia" w:hAnsiTheme="majorEastAsia" w:hint="eastAsia"/>
          <w:b/>
          <w:bCs/>
          <w:sz w:val="24"/>
          <w:szCs w:val="24"/>
        </w:rPr>
        <w:t>职业</w:t>
      </w:r>
      <w:r w:rsidR="00B551AA">
        <w:rPr>
          <w:rFonts w:asciiTheme="majorEastAsia" w:eastAsiaTheme="majorEastAsia" w:hAnsiTheme="majorEastAsia" w:hint="eastAsia"/>
          <w:b/>
          <w:bCs/>
          <w:sz w:val="24"/>
          <w:szCs w:val="24"/>
        </w:rPr>
        <w:t>素养</w:t>
      </w:r>
      <w:r w:rsidR="0079160D" w:rsidRPr="008A737B">
        <w:rPr>
          <w:rFonts w:asciiTheme="majorEastAsia" w:eastAsiaTheme="majorEastAsia" w:hAnsiTheme="majorEastAsia"/>
          <w:b/>
          <w:bCs/>
          <w:sz w:val="24"/>
          <w:szCs w:val="24"/>
        </w:rPr>
        <w:t xml:space="preserve"> </w:t>
      </w:r>
    </w:p>
    <w:p w:rsidR="0079160D" w:rsidRPr="008A737B" w:rsidRDefault="0079160D" w:rsidP="00800C6A">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具有</w:t>
      </w:r>
      <w:r w:rsidR="0059498B" w:rsidRPr="008A737B">
        <w:rPr>
          <w:rFonts w:asciiTheme="majorEastAsia" w:eastAsiaTheme="majorEastAsia" w:hAnsiTheme="majorEastAsia" w:hint="eastAsia"/>
          <w:sz w:val="24"/>
          <w:szCs w:val="24"/>
        </w:rPr>
        <w:t>跨学科人文社会科学</w:t>
      </w:r>
      <w:r w:rsidRPr="008A737B">
        <w:rPr>
          <w:rFonts w:asciiTheme="majorEastAsia" w:eastAsiaTheme="majorEastAsia" w:hAnsiTheme="majorEastAsia" w:hint="eastAsia"/>
          <w:sz w:val="24"/>
          <w:szCs w:val="24"/>
        </w:rPr>
        <w:t>素养</w:t>
      </w:r>
      <w:r w:rsidR="00737F3F">
        <w:rPr>
          <w:rFonts w:asciiTheme="majorEastAsia" w:eastAsiaTheme="majorEastAsia" w:hAnsiTheme="majorEastAsia" w:hint="eastAsia"/>
          <w:sz w:val="24"/>
          <w:szCs w:val="24"/>
        </w:rPr>
        <w:t>、</w:t>
      </w:r>
      <w:r w:rsidR="00737F3F" w:rsidRPr="00737F3F">
        <w:rPr>
          <w:rFonts w:asciiTheme="majorEastAsia" w:eastAsiaTheme="majorEastAsia" w:hAnsiTheme="majorEastAsia" w:hint="eastAsia"/>
          <w:sz w:val="24"/>
          <w:szCs w:val="24"/>
        </w:rPr>
        <w:t>科学精神和社会责任感，</w:t>
      </w:r>
      <w:r w:rsidRPr="008A737B">
        <w:rPr>
          <w:rFonts w:asciiTheme="majorEastAsia" w:eastAsiaTheme="majorEastAsia" w:hAnsiTheme="majorEastAsia" w:hint="eastAsia"/>
          <w:sz w:val="24"/>
          <w:szCs w:val="24"/>
        </w:rPr>
        <w:t>能够在</w:t>
      </w:r>
      <w:r w:rsidR="003E6E36" w:rsidRPr="005A2083">
        <w:rPr>
          <w:rFonts w:asciiTheme="majorEastAsia" w:eastAsiaTheme="majorEastAsia" w:hAnsiTheme="majorEastAsia" w:hint="eastAsia"/>
          <w:sz w:val="24"/>
          <w:szCs w:val="24"/>
        </w:rPr>
        <w:t>经济管理实践</w:t>
      </w:r>
      <w:r w:rsidRPr="008A737B">
        <w:rPr>
          <w:rFonts w:asciiTheme="majorEastAsia" w:eastAsiaTheme="majorEastAsia" w:hAnsiTheme="majorEastAsia" w:hint="eastAsia"/>
          <w:sz w:val="24"/>
          <w:szCs w:val="24"/>
        </w:rPr>
        <w:t>中理解并遵守职业道德和规范，履行责任。</w:t>
      </w:r>
      <w:r w:rsidR="00107499" w:rsidRPr="008A737B">
        <w:rPr>
          <w:rFonts w:asciiTheme="majorEastAsia" w:eastAsiaTheme="majorEastAsia" w:hAnsiTheme="majorEastAsia" w:hint="eastAsia"/>
          <w:sz w:val="24"/>
          <w:szCs w:val="24"/>
        </w:rPr>
        <w:t>具有较好的国际视野和未来发展趋势的洞察能力。</w:t>
      </w:r>
    </w:p>
    <w:p w:rsidR="00144367" w:rsidRPr="008A737B" w:rsidRDefault="00E42A9B" w:rsidP="00144367">
      <w:pPr>
        <w:spacing w:line="360" w:lineRule="auto"/>
        <w:rPr>
          <w:rFonts w:asciiTheme="majorEastAsia" w:eastAsiaTheme="majorEastAsia" w:hAnsiTheme="majorEastAsia"/>
          <w:sz w:val="24"/>
          <w:szCs w:val="24"/>
        </w:rPr>
      </w:pPr>
      <w:r>
        <w:rPr>
          <w:rFonts w:asciiTheme="majorEastAsia" w:eastAsiaTheme="majorEastAsia" w:hAnsiTheme="majorEastAsia" w:hint="eastAsia"/>
          <w:b/>
          <w:bCs/>
          <w:sz w:val="24"/>
          <w:szCs w:val="24"/>
        </w:rPr>
        <w:t>10</w:t>
      </w:r>
      <w:r w:rsidR="00144367" w:rsidRPr="008A737B">
        <w:rPr>
          <w:rFonts w:asciiTheme="majorEastAsia" w:eastAsiaTheme="majorEastAsia" w:hAnsiTheme="majorEastAsia" w:hint="eastAsia"/>
          <w:b/>
          <w:bCs/>
          <w:sz w:val="24"/>
          <w:szCs w:val="24"/>
        </w:rPr>
        <w:t>团队协作</w:t>
      </w:r>
      <w:r w:rsidR="00DB5A7F" w:rsidRPr="008A737B">
        <w:rPr>
          <w:rFonts w:asciiTheme="majorEastAsia" w:eastAsiaTheme="majorEastAsia" w:hAnsiTheme="majorEastAsia" w:hint="eastAsia"/>
          <w:b/>
          <w:bCs/>
          <w:sz w:val="24"/>
          <w:szCs w:val="24"/>
        </w:rPr>
        <w:t>和沟通</w:t>
      </w:r>
      <w:r w:rsidR="00144367" w:rsidRPr="008A737B">
        <w:rPr>
          <w:rFonts w:asciiTheme="majorEastAsia" w:eastAsiaTheme="majorEastAsia" w:hAnsiTheme="majorEastAsia"/>
          <w:b/>
          <w:bCs/>
          <w:sz w:val="24"/>
          <w:szCs w:val="24"/>
        </w:rPr>
        <w:t xml:space="preserve"> </w:t>
      </w:r>
    </w:p>
    <w:p w:rsidR="00DB5A7F" w:rsidRPr="008A737B" w:rsidRDefault="00944B08" w:rsidP="00DB5A7F">
      <w:pPr>
        <w:spacing w:line="360" w:lineRule="auto"/>
        <w:rPr>
          <w:rFonts w:asciiTheme="majorEastAsia" w:eastAsiaTheme="majorEastAsia" w:hAnsiTheme="majorEastAsia"/>
          <w:sz w:val="24"/>
          <w:szCs w:val="24"/>
        </w:rPr>
      </w:pPr>
      <w:r w:rsidRPr="00944B08">
        <w:rPr>
          <w:rFonts w:asciiTheme="majorEastAsia" w:eastAsiaTheme="majorEastAsia" w:hAnsiTheme="majorEastAsia" w:hint="eastAsia"/>
          <w:sz w:val="24"/>
          <w:szCs w:val="24"/>
        </w:rPr>
        <w:t>具有良好的团队</w:t>
      </w:r>
      <w:r>
        <w:rPr>
          <w:rFonts w:asciiTheme="majorEastAsia" w:eastAsiaTheme="majorEastAsia" w:hAnsiTheme="majorEastAsia" w:hint="eastAsia"/>
          <w:sz w:val="24"/>
          <w:szCs w:val="24"/>
        </w:rPr>
        <w:t>协作</w:t>
      </w:r>
      <w:r w:rsidRPr="00944B08">
        <w:rPr>
          <w:rFonts w:asciiTheme="majorEastAsia" w:eastAsiaTheme="majorEastAsia" w:hAnsiTheme="majorEastAsia" w:hint="eastAsia"/>
          <w:sz w:val="24"/>
          <w:szCs w:val="24"/>
        </w:rPr>
        <w:t>能力</w:t>
      </w:r>
      <w:r>
        <w:rPr>
          <w:rFonts w:asciiTheme="majorEastAsia" w:eastAsiaTheme="majorEastAsia" w:hAnsiTheme="majorEastAsia" w:hint="eastAsia"/>
          <w:sz w:val="24"/>
          <w:szCs w:val="24"/>
        </w:rPr>
        <w:t>，</w:t>
      </w:r>
      <w:r w:rsidR="00964EC0" w:rsidRPr="008A737B">
        <w:rPr>
          <w:rFonts w:asciiTheme="majorEastAsia" w:eastAsiaTheme="majorEastAsia" w:hAnsiTheme="majorEastAsia" w:hint="eastAsia"/>
          <w:sz w:val="24"/>
          <w:szCs w:val="24"/>
        </w:rPr>
        <w:t>并</w:t>
      </w:r>
      <w:r w:rsidR="00964EC0">
        <w:rPr>
          <w:rFonts w:asciiTheme="majorEastAsia" w:eastAsiaTheme="majorEastAsia" w:hAnsiTheme="majorEastAsia" w:hint="eastAsia"/>
          <w:sz w:val="24"/>
          <w:szCs w:val="24"/>
        </w:rPr>
        <w:t>在多学科背景下的团队中承担个体</w:t>
      </w:r>
      <w:r w:rsidR="00964EC0" w:rsidRPr="008A737B">
        <w:rPr>
          <w:rFonts w:asciiTheme="majorEastAsia" w:eastAsiaTheme="majorEastAsia" w:hAnsiTheme="majorEastAsia" w:hint="eastAsia"/>
          <w:sz w:val="24"/>
          <w:szCs w:val="24"/>
        </w:rPr>
        <w:t>以及</w:t>
      </w:r>
      <w:r w:rsidR="00964EC0">
        <w:rPr>
          <w:rFonts w:asciiTheme="majorEastAsia" w:eastAsiaTheme="majorEastAsia" w:hAnsiTheme="majorEastAsia" w:hint="eastAsia"/>
          <w:sz w:val="24"/>
          <w:szCs w:val="24"/>
        </w:rPr>
        <w:t>领导者</w:t>
      </w:r>
      <w:r w:rsidR="00964EC0" w:rsidRPr="008A737B">
        <w:rPr>
          <w:rFonts w:asciiTheme="majorEastAsia" w:eastAsiaTheme="majorEastAsia" w:hAnsiTheme="majorEastAsia" w:hint="eastAsia"/>
          <w:sz w:val="24"/>
          <w:szCs w:val="24"/>
        </w:rPr>
        <w:t>的角色，</w:t>
      </w:r>
      <w:r w:rsidR="0065050A" w:rsidRPr="008A737B">
        <w:rPr>
          <w:rFonts w:asciiTheme="majorEastAsia" w:eastAsiaTheme="majorEastAsia" w:hAnsiTheme="majorEastAsia" w:hint="eastAsia"/>
          <w:sz w:val="24"/>
          <w:szCs w:val="24"/>
        </w:rPr>
        <w:t>并有效实现角色变换</w:t>
      </w:r>
      <w:r w:rsidR="00144367" w:rsidRPr="008A737B">
        <w:rPr>
          <w:rFonts w:asciiTheme="majorEastAsia" w:eastAsiaTheme="majorEastAsia" w:hAnsiTheme="majorEastAsia" w:hint="eastAsia"/>
          <w:sz w:val="24"/>
          <w:szCs w:val="24"/>
        </w:rPr>
        <w:t>。</w:t>
      </w:r>
      <w:r w:rsidR="00DB5A7F" w:rsidRPr="008A737B">
        <w:rPr>
          <w:rFonts w:asciiTheme="majorEastAsia" w:eastAsiaTheme="majorEastAsia" w:hAnsiTheme="majorEastAsia" w:hint="eastAsia"/>
          <w:sz w:val="24"/>
          <w:szCs w:val="24"/>
        </w:rPr>
        <w:t>能够就</w:t>
      </w:r>
      <w:r w:rsidR="002F4495" w:rsidRPr="005A2083">
        <w:rPr>
          <w:rFonts w:asciiTheme="majorEastAsia" w:eastAsiaTheme="majorEastAsia" w:hAnsiTheme="majorEastAsia" w:hint="eastAsia"/>
          <w:sz w:val="24"/>
          <w:szCs w:val="24"/>
        </w:rPr>
        <w:t>经济管理实践</w:t>
      </w:r>
      <w:r w:rsidR="00DB5A7F" w:rsidRPr="008A737B">
        <w:rPr>
          <w:rFonts w:asciiTheme="majorEastAsia" w:eastAsiaTheme="majorEastAsia" w:hAnsiTheme="majorEastAsia" w:hint="eastAsia"/>
          <w:sz w:val="24"/>
          <w:szCs w:val="24"/>
        </w:rPr>
        <w:t>与业界同行及社会公众进行有效沟通和交流，包括撰写报告和设计文稿、陈述发言、清晰表达或回应指令，并具备一定的国际交流能力，</w:t>
      </w:r>
      <w:r w:rsidR="00E005B4" w:rsidRPr="00737F3F">
        <w:rPr>
          <w:rFonts w:asciiTheme="majorEastAsia" w:eastAsiaTheme="majorEastAsia" w:hAnsiTheme="majorEastAsia" w:hint="eastAsia"/>
          <w:sz w:val="24"/>
          <w:szCs w:val="24"/>
        </w:rPr>
        <w:t>理解和尊重不同文化的差异性和多样性</w:t>
      </w:r>
      <w:r w:rsidR="00E005B4">
        <w:rPr>
          <w:rFonts w:asciiTheme="majorEastAsia" w:eastAsiaTheme="majorEastAsia" w:hAnsiTheme="majorEastAsia" w:hint="eastAsia"/>
          <w:sz w:val="24"/>
          <w:szCs w:val="24"/>
        </w:rPr>
        <w:t>，</w:t>
      </w:r>
      <w:r w:rsidR="00DB5A7F" w:rsidRPr="008A737B">
        <w:rPr>
          <w:rFonts w:asciiTheme="majorEastAsia" w:eastAsiaTheme="majorEastAsia" w:hAnsiTheme="majorEastAsia" w:hint="eastAsia"/>
          <w:sz w:val="24"/>
          <w:szCs w:val="24"/>
        </w:rPr>
        <w:t>能够在跨文化背景下进行沟通和交流。</w:t>
      </w:r>
    </w:p>
    <w:p w:rsidR="00A922D1" w:rsidRPr="008A737B" w:rsidRDefault="00A922D1" w:rsidP="00A922D1">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b/>
          <w:bCs/>
          <w:sz w:val="24"/>
          <w:szCs w:val="24"/>
        </w:rPr>
        <w:t>1</w:t>
      </w:r>
      <w:r w:rsidR="00E42A9B">
        <w:rPr>
          <w:rFonts w:asciiTheme="majorEastAsia" w:eastAsiaTheme="majorEastAsia" w:hAnsiTheme="majorEastAsia" w:hint="eastAsia"/>
          <w:b/>
          <w:bCs/>
          <w:sz w:val="24"/>
          <w:szCs w:val="24"/>
        </w:rPr>
        <w:t>1</w:t>
      </w:r>
      <w:r w:rsidRPr="008A737B">
        <w:rPr>
          <w:rFonts w:asciiTheme="majorEastAsia" w:eastAsiaTheme="majorEastAsia" w:hAnsiTheme="majorEastAsia" w:hint="eastAsia"/>
          <w:b/>
          <w:bCs/>
          <w:sz w:val="24"/>
          <w:szCs w:val="24"/>
        </w:rPr>
        <w:t>项目管理</w:t>
      </w:r>
      <w:r w:rsidRPr="008A737B">
        <w:rPr>
          <w:rFonts w:asciiTheme="majorEastAsia" w:eastAsiaTheme="majorEastAsia" w:hAnsiTheme="majorEastAsia"/>
          <w:b/>
          <w:bCs/>
          <w:sz w:val="24"/>
          <w:szCs w:val="24"/>
        </w:rPr>
        <w:t xml:space="preserve"> </w:t>
      </w:r>
    </w:p>
    <w:p w:rsidR="00A922D1" w:rsidRPr="008A737B" w:rsidRDefault="00A922D1" w:rsidP="00A922D1">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理解并掌握</w:t>
      </w:r>
      <w:r w:rsidR="00A846BD" w:rsidRPr="005A2083">
        <w:rPr>
          <w:rFonts w:asciiTheme="majorEastAsia" w:eastAsiaTheme="majorEastAsia" w:hAnsiTheme="majorEastAsia" w:hint="eastAsia"/>
          <w:sz w:val="24"/>
          <w:szCs w:val="24"/>
        </w:rPr>
        <w:t>经济管理实践</w:t>
      </w:r>
      <w:r w:rsidRPr="008A737B">
        <w:rPr>
          <w:rFonts w:asciiTheme="majorEastAsia" w:eastAsiaTheme="majorEastAsia" w:hAnsiTheme="majorEastAsia" w:hint="eastAsia"/>
          <w:sz w:val="24"/>
          <w:szCs w:val="24"/>
        </w:rPr>
        <w:t>原理与决策方法，并能在多学科环境中应用。</w:t>
      </w:r>
    </w:p>
    <w:p w:rsidR="00F36036" w:rsidRPr="008A737B" w:rsidRDefault="00F36036" w:rsidP="00F36036">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b/>
          <w:bCs/>
          <w:sz w:val="24"/>
          <w:szCs w:val="24"/>
        </w:rPr>
        <w:t>1</w:t>
      </w:r>
      <w:r w:rsidR="00E42A9B">
        <w:rPr>
          <w:rFonts w:asciiTheme="majorEastAsia" w:eastAsiaTheme="majorEastAsia" w:hAnsiTheme="majorEastAsia" w:hint="eastAsia"/>
          <w:b/>
          <w:bCs/>
          <w:sz w:val="24"/>
          <w:szCs w:val="24"/>
        </w:rPr>
        <w:t>2</w:t>
      </w:r>
      <w:r w:rsidR="00107499" w:rsidRPr="008A737B">
        <w:rPr>
          <w:rFonts w:asciiTheme="majorEastAsia" w:eastAsiaTheme="majorEastAsia" w:hAnsiTheme="majorEastAsia" w:hint="eastAsia"/>
          <w:b/>
          <w:bCs/>
          <w:sz w:val="24"/>
          <w:szCs w:val="24"/>
        </w:rPr>
        <w:t>自主学习与</w:t>
      </w:r>
      <w:r w:rsidRPr="008A737B">
        <w:rPr>
          <w:rFonts w:asciiTheme="majorEastAsia" w:eastAsiaTheme="majorEastAsia" w:hAnsiTheme="majorEastAsia" w:hint="eastAsia"/>
          <w:b/>
          <w:bCs/>
          <w:sz w:val="24"/>
          <w:szCs w:val="24"/>
        </w:rPr>
        <w:t>终身学习</w:t>
      </w:r>
      <w:r w:rsidRPr="008A737B">
        <w:rPr>
          <w:rFonts w:asciiTheme="majorEastAsia" w:eastAsiaTheme="majorEastAsia" w:hAnsiTheme="majorEastAsia"/>
          <w:sz w:val="24"/>
          <w:szCs w:val="24"/>
        </w:rPr>
        <w:t xml:space="preserve"> </w:t>
      </w:r>
    </w:p>
    <w:p w:rsidR="00F36036" w:rsidRPr="008A737B" w:rsidRDefault="00F36036" w:rsidP="00F36036">
      <w:pPr>
        <w:spacing w:line="360" w:lineRule="auto"/>
        <w:rPr>
          <w:rFonts w:asciiTheme="majorEastAsia" w:eastAsiaTheme="majorEastAsia" w:hAnsiTheme="majorEastAsia"/>
          <w:sz w:val="24"/>
          <w:szCs w:val="24"/>
        </w:rPr>
      </w:pPr>
      <w:r w:rsidRPr="008A737B">
        <w:rPr>
          <w:rFonts w:asciiTheme="majorEastAsia" w:eastAsiaTheme="majorEastAsia" w:hAnsiTheme="majorEastAsia" w:hint="eastAsia"/>
          <w:sz w:val="24"/>
          <w:szCs w:val="24"/>
        </w:rPr>
        <w:t>具有自主学习和终身学习的意识，有不断学习和适应发展的能力。</w:t>
      </w:r>
    </w:p>
    <w:sectPr w:rsidR="00F36036" w:rsidRPr="008A737B" w:rsidSect="007144FC">
      <w:pgSz w:w="11906" w:h="16838"/>
      <w:pgMar w:top="1440" w:right="1588" w:bottom="1440"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795D" w:rsidRDefault="00B8795D" w:rsidP="00873F8C">
      <w:r>
        <w:separator/>
      </w:r>
    </w:p>
  </w:endnote>
  <w:endnote w:type="continuationSeparator" w:id="0">
    <w:p w:rsidR="00B8795D" w:rsidRDefault="00B8795D" w:rsidP="00873F8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795D" w:rsidRDefault="00B8795D" w:rsidP="00873F8C">
      <w:r>
        <w:separator/>
      </w:r>
    </w:p>
  </w:footnote>
  <w:footnote w:type="continuationSeparator" w:id="0">
    <w:p w:rsidR="00B8795D" w:rsidRDefault="00B8795D" w:rsidP="00873F8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433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43FD3"/>
    <w:rsid w:val="00014B64"/>
    <w:rsid w:val="00074563"/>
    <w:rsid w:val="00081061"/>
    <w:rsid w:val="0009438D"/>
    <w:rsid w:val="000A0386"/>
    <w:rsid w:val="000A693B"/>
    <w:rsid w:val="000B4E3F"/>
    <w:rsid w:val="000F6796"/>
    <w:rsid w:val="00107499"/>
    <w:rsid w:val="0011134F"/>
    <w:rsid w:val="00113ABD"/>
    <w:rsid w:val="00144367"/>
    <w:rsid w:val="00197215"/>
    <w:rsid w:val="00203187"/>
    <w:rsid w:val="00261978"/>
    <w:rsid w:val="002856B6"/>
    <w:rsid w:val="002F4495"/>
    <w:rsid w:val="00343FD3"/>
    <w:rsid w:val="003601C5"/>
    <w:rsid w:val="003C48A3"/>
    <w:rsid w:val="003E6E36"/>
    <w:rsid w:val="004270C3"/>
    <w:rsid w:val="0044381D"/>
    <w:rsid w:val="0045563A"/>
    <w:rsid w:val="0047082C"/>
    <w:rsid w:val="005530B0"/>
    <w:rsid w:val="0059498B"/>
    <w:rsid w:val="00596B60"/>
    <w:rsid w:val="005A2083"/>
    <w:rsid w:val="00605DBF"/>
    <w:rsid w:val="00643EEA"/>
    <w:rsid w:val="0064427E"/>
    <w:rsid w:val="0065050A"/>
    <w:rsid w:val="006A6E46"/>
    <w:rsid w:val="007144FC"/>
    <w:rsid w:val="00737F3F"/>
    <w:rsid w:val="00771164"/>
    <w:rsid w:val="0079160D"/>
    <w:rsid w:val="007B03D4"/>
    <w:rsid w:val="007B2D43"/>
    <w:rsid w:val="007F15DB"/>
    <w:rsid w:val="00800C6A"/>
    <w:rsid w:val="00840EFA"/>
    <w:rsid w:val="00873F8C"/>
    <w:rsid w:val="0089036C"/>
    <w:rsid w:val="008A737B"/>
    <w:rsid w:val="008D18EB"/>
    <w:rsid w:val="008D5D31"/>
    <w:rsid w:val="009011A4"/>
    <w:rsid w:val="00916607"/>
    <w:rsid w:val="00944B08"/>
    <w:rsid w:val="00964EC0"/>
    <w:rsid w:val="009B4AB7"/>
    <w:rsid w:val="00A144D2"/>
    <w:rsid w:val="00A23BBC"/>
    <w:rsid w:val="00A33985"/>
    <w:rsid w:val="00A35137"/>
    <w:rsid w:val="00A62CBC"/>
    <w:rsid w:val="00A846BD"/>
    <w:rsid w:val="00A87D2B"/>
    <w:rsid w:val="00A922D1"/>
    <w:rsid w:val="00B025F2"/>
    <w:rsid w:val="00B37135"/>
    <w:rsid w:val="00B551AA"/>
    <w:rsid w:val="00B560F0"/>
    <w:rsid w:val="00B8795D"/>
    <w:rsid w:val="00BA0EDC"/>
    <w:rsid w:val="00BE5669"/>
    <w:rsid w:val="00C14376"/>
    <w:rsid w:val="00C64EC0"/>
    <w:rsid w:val="00C7507A"/>
    <w:rsid w:val="00CB6F86"/>
    <w:rsid w:val="00CC23CD"/>
    <w:rsid w:val="00CC49F1"/>
    <w:rsid w:val="00D132A9"/>
    <w:rsid w:val="00D33C9B"/>
    <w:rsid w:val="00D46E0A"/>
    <w:rsid w:val="00DA2FA2"/>
    <w:rsid w:val="00DB5A7F"/>
    <w:rsid w:val="00DF2117"/>
    <w:rsid w:val="00E005B4"/>
    <w:rsid w:val="00E42A9B"/>
    <w:rsid w:val="00E57278"/>
    <w:rsid w:val="00E732B6"/>
    <w:rsid w:val="00EC6A5E"/>
    <w:rsid w:val="00F36036"/>
    <w:rsid w:val="00FA3D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56B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43FD3"/>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873F8C"/>
    <w:rPr>
      <w:sz w:val="18"/>
      <w:szCs w:val="18"/>
    </w:rPr>
  </w:style>
  <w:style w:type="character" w:customStyle="1" w:styleId="Char">
    <w:name w:val="批注框文本 Char"/>
    <w:basedOn w:val="a0"/>
    <w:link w:val="a4"/>
    <w:uiPriority w:val="99"/>
    <w:semiHidden/>
    <w:rsid w:val="00873F8C"/>
    <w:rPr>
      <w:sz w:val="18"/>
      <w:szCs w:val="18"/>
    </w:rPr>
  </w:style>
  <w:style w:type="paragraph" w:styleId="a5">
    <w:name w:val="header"/>
    <w:basedOn w:val="a"/>
    <w:link w:val="Char0"/>
    <w:uiPriority w:val="99"/>
    <w:unhideWhenUsed/>
    <w:rsid w:val="00873F8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873F8C"/>
    <w:rPr>
      <w:sz w:val="18"/>
      <w:szCs w:val="18"/>
    </w:rPr>
  </w:style>
  <w:style w:type="paragraph" w:styleId="a6">
    <w:name w:val="footer"/>
    <w:basedOn w:val="a"/>
    <w:link w:val="Char1"/>
    <w:uiPriority w:val="99"/>
    <w:unhideWhenUsed/>
    <w:rsid w:val="00873F8C"/>
    <w:pPr>
      <w:tabs>
        <w:tab w:val="center" w:pos="4153"/>
        <w:tab w:val="right" w:pos="8306"/>
      </w:tabs>
      <w:snapToGrid w:val="0"/>
      <w:jc w:val="left"/>
    </w:pPr>
    <w:rPr>
      <w:sz w:val="18"/>
      <w:szCs w:val="18"/>
    </w:rPr>
  </w:style>
  <w:style w:type="character" w:customStyle="1" w:styleId="Char1">
    <w:name w:val="页脚 Char"/>
    <w:basedOn w:val="a0"/>
    <w:link w:val="a6"/>
    <w:uiPriority w:val="99"/>
    <w:rsid w:val="00873F8C"/>
    <w:rPr>
      <w:sz w:val="18"/>
      <w:szCs w:val="18"/>
    </w:rPr>
  </w:style>
  <w:style w:type="paragraph" w:styleId="a7">
    <w:name w:val="Revision"/>
    <w:hidden/>
    <w:uiPriority w:val="99"/>
    <w:semiHidden/>
    <w:rsid w:val="008D18EB"/>
  </w:style>
  <w:style w:type="character" w:styleId="a8">
    <w:name w:val="annotation reference"/>
    <w:basedOn w:val="a0"/>
    <w:uiPriority w:val="99"/>
    <w:semiHidden/>
    <w:unhideWhenUsed/>
    <w:rsid w:val="008D18EB"/>
    <w:rPr>
      <w:sz w:val="21"/>
      <w:szCs w:val="21"/>
    </w:rPr>
  </w:style>
  <w:style w:type="paragraph" w:styleId="a9">
    <w:name w:val="annotation text"/>
    <w:basedOn w:val="a"/>
    <w:link w:val="Char2"/>
    <w:uiPriority w:val="99"/>
    <w:semiHidden/>
    <w:unhideWhenUsed/>
    <w:rsid w:val="008D18EB"/>
    <w:pPr>
      <w:jc w:val="left"/>
    </w:pPr>
  </w:style>
  <w:style w:type="character" w:customStyle="1" w:styleId="Char2">
    <w:name w:val="批注文字 Char"/>
    <w:basedOn w:val="a0"/>
    <w:link w:val="a9"/>
    <w:uiPriority w:val="99"/>
    <w:semiHidden/>
    <w:rsid w:val="008D18EB"/>
  </w:style>
  <w:style w:type="paragraph" w:styleId="aa">
    <w:name w:val="annotation subject"/>
    <w:basedOn w:val="a9"/>
    <w:next w:val="a9"/>
    <w:link w:val="Char3"/>
    <w:uiPriority w:val="99"/>
    <w:semiHidden/>
    <w:unhideWhenUsed/>
    <w:rsid w:val="008D18EB"/>
    <w:rPr>
      <w:b/>
      <w:bCs/>
    </w:rPr>
  </w:style>
  <w:style w:type="character" w:customStyle="1" w:styleId="Char3">
    <w:name w:val="批注主题 Char"/>
    <w:basedOn w:val="Char2"/>
    <w:link w:val="aa"/>
    <w:uiPriority w:val="99"/>
    <w:semiHidden/>
    <w:rsid w:val="008D18E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180603">
      <w:bodyDiv w:val="1"/>
      <w:marLeft w:val="0"/>
      <w:marRight w:val="0"/>
      <w:marTop w:val="0"/>
      <w:marBottom w:val="0"/>
      <w:divBdr>
        <w:top w:val="none" w:sz="0" w:space="0" w:color="auto"/>
        <w:left w:val="none" w:sz="0" w:space="0" w:color="auto"/>
        <w:bottom w:val="none" w:sz="0" w:space="0" w:color="auto"/>
        <w:right w:val="none" w:sz="0" w:space="0" w:color="auto"/>
      </w:divBdr>
    </w:div>
    <w:div w:id="77673982">
      <w:bodyDiv w:val="1"/>
      <w:marLeft w:val="0"/>
      <w:marRight w:val="0"/>
      <w:marTop w:val="0"/>
      <w:marBottom w:val="0"/>
      <w:divBdr>
        <w:top w:val="none" w:sz="0" w:space="0" w:color="auto"/>
        <w:left w:val="none" w:sz="0" w:space="0" w:color="auto"/>
        <w:bottom w:val="none" w:sz="0" w:space="0" w:color="auto"/>
        <w:right w:val="none" w:sz="0" w:space="0" w:color="auto"/>
      </w:divBdr>
    </w:div>
    <w:div w:id="157691158">
      <w:bodyDiv w:val="1"/>
      <w:marLeft w:val="0"/>
      <w:marRight w:val="0"/>
      <w:marTop w:val="0"/>
      <w:marBottom w:val="0"/>
      <w:divBdr>
        <w:top w:val="none" w:sz="0" w:space="0" w:color="auto"/>
        <w:left w:val="none" w:sz="0" w:space="0" w:color="auto"/>
        <w:bottom w:val="none" w:sz="0" w:space="0" w:color="auto"/>
        <w:right w:val="none" w:sz="0" w:space="0" w:color="auto"/>
      </w:divBdr>
    </w:div>
    <w:div w:id="342897529">
      <w:bodyDiv w:val="1"/>
      <w:marLeft w:val="0"/>
      <w:marRight w:val="0"/>
      <w:marTop w:val="0"/>
      <w:marBottom w:val="0"/>
      <w:divBdr>
        <w:top w:val="none" w:sz="0" w:space="0" w:color="auto"/>
        <w:left w:val="none" w:sz="0" w:space="0" w:color="auto"/>
        <w:bottom w:val="none" w:sz="0" w:space="0" w:color="auto"/>
        <w:right w:val="none" w:sz="0" w:space="0" w:color="auto"/>
      </w:divBdr>
    </w:div>
    <w:div w:id="414085971">
      <w:bodyDiv w:val="1"/>
      <w:marLeft w:val="0"/>
      <w:marRight w:val="0"/>
      <w:marTop w:val="0"/>
      <w:marBottom w:val="0"/>
      <w:divBdr>
        <w:top w:val="none" w:sz="0" w:space="0" w:color="auto"/>
        <w:left w:val="none" w:sz="0" w:space="0" w:color="auto"/>
        <w:bottom w:val="none" w:sz="0" w:space="0" w:color="auto"/>
        <w:right w:val="none" w:sz="0" w:space="0" w:color="auto"/>
      </w:divBdr>
    </w:div>
    <w:div w:id="606930798">
      <w:bodyDiv w:val="1"/>
      <w:marLeft w:val="0"/>
      <w:marRight w:val="0"/>
      <w:marTop w:val="0"/>
      <w:marBottom w:val="0"/>
      <w:divBdr>
        <w:top w:val="none" w:sz="0" w:space="0" w:color="auto"/>
        <w:left w:val="none" w:sz="0" w:space="0" w:color="auto"/>
        <w:bottom w:val="none" w:sz="0" w:space="0" w:color="auto"/>
        <w:right w:val="none" w:sz="0" w:space="0" w:color="auto"/>
      </w:divBdr>
    </w:div>
    <w:div w:id="760377738">
      <w:bodyDiv w:val="1"/>
      <w:marLeft w:val="0"/>
      <w:marRight w:val="0"/>
      <w:marTop w:val="0"/>
      <w:marBottom w:val="0"/>
      <w:divBdr>
        <w:top w:val="none" w:sz="0" w:space="0" w:color="auto"/>
        <w:left w:val="none" w:sz="0" w:space="0" w:color="auto"/>
        <w:bottom w:val="none" w:sz="0" w:space="0" w:color="auto"/>
        <w:right w:val="none" w:sz="0" w:space="0" w:color="auto"/>
      </w:divBdr>
    </w:div>
    <w:div w:id="765346664">
      <w:bodyDiv w:val="1"/>
      <w:marLeft w:val="0"/>
      <w:marRight w:val="0"/>
      <w:marTop w:val="0"/>
      <w:marBottom w:val="0"/>
      <w:divBdr>
        <w:top w:val="none" w:sz="0" w:space="0" w:color="auto"/>
        <w:left w:val="none" w:sz="0" w:space="0" w:color="auto"/>
        <w:bottom w:val="none" w:sz="0" w:space="0" w:color="auto"/>
        <w:right w:val="none" w:sz="0" w:space="0" w:color="auto"/>
      </w:divBdr>
    </w:div>
    <w:div w:id="841972540">
      <w:bodyDiv w:val="1"/>
      <w:marLeft w:val="0"/>
      <w:marRight w:val="0"/>
      <w:marTop w:val="0"/>
      <w:marBottom w:val="0"/>
      <w:divBdr>
        <w:top w:val="none" w:sz="0" w:space="0" w:color="auto"/>
        <w:left w:val="none" w:sz="0" w:space="0" w:color="auto"/>
        <w:bottom w:val="none" w:sz="0" w:space="0" w:color="auto"/>
        <w:right w:val="none" w:sz="0" w:space="0" w:color="auto"/>
      </w:divBdr>
    </w:div>
    <w:div w:id="898400147">
      <w:bodyDiv w:val="1"/>
      <w:marLeft w:val="0"/>
      <w:marRight w:val="0"/>
      <w:marTop w:val="0"/>
      <w:marBottom w:val="0"/>
      <w:divBdr>
        <w:top w:val="none" w:sz="0" w:space="0" w:color="auto"/>
        <w:left w:val="none" w:sz="0" w:space="0" w:color="auto"/>
        <w:bottom w:val="none" w:sz="0" w:space="0" w:color="auto"/>
        <w:right w:val="none" w:sz="0" w:space="0" w:color="auto"/>
      </w:divBdr>
    </w:div>
    <w:div w:id="944190659">
      <w:bodyDiv w:val="1"/>
      <w:marLeft w:val="0"/>
      <w:marRight w:val="0"/>
      <w:marTop w:val="0"/>
      <w:marBottom w:val="0"/>
      <w:divBdr>
        <w:top w:val="none" w:sz="0" w:space="0" w:color="auto"/>
        <w:left w:val="none" w:sz="0" w:space="0" w:color="auto"/>
        <w:bottom w:val="none" w:sz="0" w:space="0" w:color="auto"/>
        <w:right w:val="none" w:sz="0" w:space="0" w:color="auto"/>
      </w:divBdr>
    </w:div>
    <w:div w:id="958341755">
      <w:bodyDiv w:val="1"/>
      <w:marLeft w:val="0"/>
      <w:marRight w:val="0"/>
      <w:marTop w:val="0"/>
      <w:marBottom w:val="0"/>
      <w:divBdr>
        <w:top w:val="none" w:sz="0" w:space="0" w:color="auto"/>
        <w:left w:val="none" w:sz="0" w:space="0" w:color="auto"/>
        <w:bottom w:val="none" w:sz="0" w:space="0" w:color="auto"/>
        <w:right w:val="none" w:sz="0" w:space="0" w:color="auto"/>
      </w:divBdr>
    </w:div>
    <w:div w:id="1029530090">
      <w:bodyDiv w:val="1"/>
      <w:marLeft w:val="0"/>
      <w:marRight w:val="0"/>
      <w:marTop w:val="0"/>
      <w:marBottom w:val="0"/>
      <w:divBdr>
        <w:top w:val="none" w:sz="0" w:space="0" w:color="auto"/>
        <w:left w:val="none" w:sz="0" w:space="0" w:color="auto"/>
        <w:bottom w:val="none" w:sz="0" w:space="0" w:color="auto"/>
        <w:right w:val="none" w:sz="0" w:space="0" w:color="auto"/>
      </w:divBdr>
    </w:div>
    <w:div w:id="1048724770">
      <w:bodyDiv w:val="1"/>
      <w:marLeft w:val="0"/>
      <w:marRight w:val="0"/>
      <w:marTop w:val="0"/>
      <w:marBottom w:val="0"/>
      <w:divBdr>
        <w:top w:val="none" w:sz="0" w:space="0" w:color="auto"/>
        <w:left w:val="none" w:sz="0" w:space="0" w:color="auto"/>
        <w:bottom w:val="none" w:sz="0" w:space="0" w:color="auto"/>
        <w:right w:val="none" w:sz="0" w:space="0" w:color="auto"/>
      </w:divBdr>
    </w:div>
    <w:div w:id="1078793174">
      <w:bodyDiv w:val="1"/>
      <w:marLeft w:val="0"/>
      <w:marRight w:val="0"/>
      <w:marTop w:val="0"/>
      <w:marBottom w:val="0"/>
      <w:divBdr>
        <w:top w:val="none" w:sz="0" w:space="0" w:color="auto"/>
        <w:left w:val="none" w:sz="0" w:space="0" w:color="auto"/>
        <w:bottom w:val="none" w:sz="0" w:space="0" w:color="auto"/>
        <w:right w:val="none" w:sz="0" w:space="0" w:color="auto"/>
      </w:divBdr>
    </w:div>
    <w:div w:id="1145777470">
      <w:bodyDiv w:val="1"/>
      <w:marLeft w:val="0"/>
      <w:marRight w:val="0"/>
      <w:marTop w:val="0"/>
      <w:marBottom w:val="0"/>
      <w:divBdr>
        <w:top w:val="none" w:sz="0" w:space="0" w:color="auto"/>
        <w:left w:val="none" w:sz="0" w:space="0" w:color="auto"/>
        <w:bottom w:val="none" w:sz="0" w:space="0" w:color="auto"/>
        <w:right w:val="none" w:sz="0" w:space="0" w:color="auto"/>
      </w:divBdr>
    </w:div>
    <w:div w:id="1198354540">
      <w:bodyDiv w:val="1"/>
      <w:marLeft w:val="0"/>
      <w:marRight w:val="0"/>
      <w:marTop w:val="0"/>
      <w:marBottom w:val="0"/>
      <w:divBdr>
        <w:top w:val="none" w:sz="0" w:space="0" w:color="auto"/>
        <w:left w:val="none" w:sz="0" w:space="0" w:color="auto"/>
        <w:bottom w:val="none" w:sz="0" w:space="0" w:color="auto"/>
        <w:right w:val="none" w:sz="0" w:space="0" w:color="auto"/>
      </w:divBdr>
    </w:div>
    <w:div w:id="1302149150">
      <w:bodyDiv w:val="1"/>
      <w:marLeft w:val="0"/>
      <w:marRight w:val="0"/>
      <w:marTop w:val="0"/>
      <w:marBottom w:val="0"/>
      <w:divBdr>
        <w:top w:val="none" w:sz="0" w:space="0" w:color="auto"/>
        <w:left w:val="none" w:sz="0" w:space="0" w:color="auto"/>
        <w:bottom w:val="none" w:sz="0" w:space="0" w:color="auto"/>
        <w:right w:val="none" w:sz="0" w:space="0" w:color="auto"/>
      </w:divBdr>
    </w:div>
    <w:div w:id="1303854569">
      <w:bodyDiv w:val="1"/>
      <w:marLeft w:val="0"/>
      <w:marRight w:val="0"/>
      <w:marTop w:val="0"/>
      <w:marBottom w:val="0"/>
      <w:divBdr>
        <w:top w:val="none" w:sz="0" w:space="0" w:color="auto"/>
        <w:left w:val="none" w:sz="0" w:space="0" w:color="auto"/>
        <w:bottom w:val="none" w:sz="0" w:space="0" w:color="auto"/>
        <w:right w:val="none" w:sz="0" w:space="0" w:color="auto"/>
      </w:divBdr>
    </w:div>
    <w:div w:id="1402212817">
      <w:bodyDiv w:val="1"/>
      <w:marLeft w:val="0"/>
      <w:marRight w:val="0"/>
      <w:marTop w:val="0"/>
      <w:marBottom w:val="0"/>
      <w:divBdr>
        <w:top w:val="none" w:sz="0" w:space="0" w:color="auto"/>
        <w:left w:val="none" w:sz="0" w:space="0" w:color="auto"/>
        <w:bottom w:val="none" w:sz="0" w:space="0" w:color="auto"/>
        <w:right w:val="none" w:sz="0" w:space="0" w:color="auto"/>
      </w:divBdr>
    </w:div>
    <w:div w:id="1455297028">
      <w:bodyDiv w:val="1"/>
      <w:marLeft w:val="0"/>
      <w:marRight w:val="0"/>
      <w:marTop w:val="0"/>
      <w:marBottom w:val="0"/>
      <w:divBdr>
        <w:top w:val="none" w:sz="0" w:space="0" w:color="auto"/>
        <w:left w:val="none" w:sz="0" w:space="0" w:color="auto"/>
        <w:bottom w:val="none" w:sz="0" w:space="0" w:color="auto"/>
        <w:right w:val="none" w:sz="0" w:space="0" w:color="auto"/>
      </w:divBdr>
    </w:div>
    <w:div w:id="1465469322">
      <w:bodyDiv w:val="1"/>
      <w:marLeft w:val="0"/>
      <w:marRight w:val="0"/>
      <w:marTop w:val="0"/>
      <w:marBottom w:val="0"/>
      <w:divBdr>
        <w:top w:val="none" w:sz="0" w:space="0" w:color="auto"/>
        <w:left w:val="none" w:sz="0" w:space="0" w:color="auto"/>
        <w:bottom w:val="none" w:sz="0" w:space="0" w:color="auto"/>
        <w:right w:val="none" w:sz="0" w:space="0" w:color="auto"/>
      </w:divBdr>
    </w:div>
    <w:div w:id="1629242273">
      <w:bodyDiv w:val="1"/>
      <w:marLeft w:val="0"/>
      <w:marRight w:val="0"/>
      <w:marTop w:val="0"/>
      <w:marBottom w:val="0"/>
      <w:divBdr>
        <w:top w:val="none" w:sz="0" w:space="0" w:color="auto"/>
        <w:left w:val="none" w:sz="0" w:space="0" w:color="auto"/>
        <w:bottom w:val="none" w:sz="0" w:space="0" w:color="auto"/>
        <w:right w:val="none" w:sz="0" w:space="0" w:color="auto"/>
      </w:divBdr>
    </w:div>
    <w:div w:id="1702052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219</TotalTime>
  <Pages>2</Pages>
  <Words>156</Words>
  <Characters>894</Characters>
  <Application>Microsoft Office Word</Application>
  <DocSecurity>0</DocSecurity>
  <Lines>7</Lines>
  <Paragraphs>2</Paragraphs>
  <ScaleCrop>false</ScaleCrop>
  <Company>Lenovo</Company>
  <LinksUpToDate>false</LinksUpToDate>
  <CharactersWithSpaces>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zhang</cp:lastModifiedBy>
  <cp:revision>42</cp:revision>
  <dcterms:created xsi:type="dcterms:W3CDTF">2019-09-04T07:13:00Z</dcterms:created>
  <dcterms:modified xsi:type="dcterms:W3CDTF">2019-09-08T00:46:00Z</dcterms:modified>
</cp:coreProperties>
</file>